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775D" w14:textId="0D091130" w:rsidR="00F1647A" w:rsidRPr="00F1647A" w:rsidRDefault="00F1647A" w:rsidP="005F4A28">
      <w:pPr>
        <w:rPr>
          <w:rFonts w:cstheme="minorHAnsi"/>
          <w:b/>
          <w:bCs/>
        </w:rPr>
      </w:pPr>
      <w:r w:rsidRPr="00F1647A">
        <w:rPr>
          <w:rFonts w:cstheme="minorHAnsi"/>
          <w:b/>
          <w:bCs/>
        </w:rPr>
        <w:t>Informacja prasowa</w:t>
      </w:r>
    </w:p>
    <w:p w14:paraId="0BA9B249" w14:textId="445E5F19" w:rsidR="006A3DDE" w:rsidRDefault="00F1647A" w:rsidP="005F4A28">
      <w:pPr>
        <w:rPr>
          <w:rFonts w:cstheme="minorHAnsi"/>
        </w:rPr>
      </w:pPr>
      <w:r>
        <w:rPr>
          <w:rFonts w:cstheme="minorHAnsi"/>
        </w:rPr>
        <w:t>do publikacji OD ZARAZ</w:t>
      </w:r>
    </w:p>
    <w:p w14:paraId="6B121F97" w14:textId="77777777" w:rsidR="00F1647A" w:rsidRDefault="00F1647A" w:rsidP="006A3DDE">
      <w:pPr>
        <w:rPr>
          <w:rFonts w:cstheme="minorHAnsi"/>
        </w:rPr>
      </w:pPr>
    </w:p>
    <w:p w14:paraId="516EC2F1" w14:textId="09CD28DD" w:rsidR="00F1647A" w:rsidRPr="00036C9B" w:rsidRDefault="00F1647A" w:rsidP="00F1647A">
      <w:pPr>
        <w:jc w:val="right"/>
        <w:rPr>
          <w:rFonts w:cstheme="minorHAnsi"/>
        </w:rPr>
      </w:pPr>
      <w:r>
        <w:rPr>
          <w:rFonts w:cstheme="minorHAnsi"/>
        </w:rPr>
        <w:t>Opatówek, dn. 8 lipca 2024 r.</w:t>
      </w:r>
    </w:p>
    <w:p w14:paraId="0BA9B24A" w14:textId="77777777" w:rsidR="00234CA3" w:rsidRDefault="00234CA3" w:rsidP="006A3DDE">
      <w:pPr>
        <w:rPr>
          <w:rFonts w:cstheme="minorHAnsi"/>
        </w:rPr>
      </w:pPr>
    </w:p>
    <w:p w14:paraId="7EC21A64" w14:textId="77777777" w:rsidR="00C745F8" w:rsidRDefault="00C745F8" w:rsidP="00C745F8">
      <w:pPr>
        <w:jc w:val="center"/>
        <w:rPr>
          <w:b/>
          <w:bCs/>
          <w:sz w:val="32"/>
          <w:szCs w:val="32"/>
        </w:rPr>
      </w:pPr>
    </w:p>
    <w:p w14:paraId="4E45084F" w14:textId="6DE4D4BC" w:rsidR="00F1647A" w:rsidRDefault="00F1647A" w:rsidP="00C745F8">
      <w:pPr>
        <w:jc w:val="center"/>
        <w:rPr>
          <w:b/>
          <w:bCs/>
          <w:sz w:val="32"/>
          <w:szCs w:val="32"/>
        </w:rPr>
      </w:pPr>
      <w:r w:rsidRPr="00C745F8">
        <w:rPr>
          <w:b/>
          <w:bCs/>
          <w:sz w:val="36"/>
          <w:szCs w:val="36"/>
        </w:rPr>
        <w:t xml:space="preserve">15 lat Colian </w:t>
      </w:r>
      <w:proofErr w:type="spellStart"/>
      <w:r w:rsidRPr="00C745F8">
        <w:rPr>
          <w:b/>
          <w:bCs/>
          <w:sz w:val="36"/>
          <w:szCs w:val="36"/>
        </w:rPr>
        <w:t>Logistic</w:t>
      </w:r>
      <w:proofErr w:type="spellEnd"/>
      <w:r w:rsidRPr="00C745F8">
        <w:rPr>
          <w:b/>
          <w:bCs/>
          <w:sz w:val="36"/>
          <w:szCs w:val="36"/>
        </w:rPr>
        <w:t xml:space="preserve"> w branży TSL</w:t>
      </w:r>
    </w:p>
    <w:p w14:paraId="2259F94A" w14:textId="6826D792" w:rsidR="00F1647A" w:rsidRPr="00395E57" w:rsidRDefault="00F1647A" w:rsidP="00F1647A">
      <w:pPr>
        <w:rPr>
          <w:b/>
          <w:bCs/>
          <w:sz w:val="32"/>
          <w:szCs w:val="32"/>
        </w:rPr>
      </w:pPr>
    </w:p>
    <w:p w14:paraId="010FB9A4" w14:textId="36A4033E" w:rsidR="00F1647A" w:rsidRDefault="00F1647A" w:rsidP="00F1647A">
      <w:pPr>
        <w:jc w:val="both"/>
        <w:rPr>
          <w:b/>
          <w:bCs/>
          <w:sz w:val="24"/>
          <w:szCs w:val="24"/>
        </w:rPr>
      </w:pPr>
      <w:r w:rsidRPr="002D36AB">
        <w:rPr>
          <w:b/>
          <w:bCs/>
          <w:sz w:val="24"/>
          <w:szCs w:val="24"/>
        </w:rPr>
        <w:t xml:space="preserve">Colian </w:t>
      </w:r>
      <w:proofErr w:type="spellStart"/>
      <w:r w:rsidRPr="002D36AB">
        <w:rPr>
          <w:b/>
          <w:bCs/>
          <w:sz w:val="24"/>
          <w:szCs w:val="24"/>
        </w:rPr>
        <w:t>Logistic</w:t>
      </w:r>
      <w:proofErr w:type="spellEnd"/>
      <w:r w:rsidRPr="002D36AB">
        <w:rPr>
          <w:b/>
          <w:bCs/>
          <w:sz w:val="24"/>
          <w:szCs w:val="24"/>
        </w:rPr>
        <w:t xml:space="preserve">, spółka logistyczna powołana do życia w 2009 roku przez Grupę Colian, obchodzi </w:t>
      </w:r>
      <w:r>
        <w:rPr>
          <w:b/>
          <w:bCs/>
          <w:sz w:val="24"/>
          <w:szCs w:val="24"/>
        </w:rPr>
        <w:t>j</w:t>
      </w:r>
      <w:r w:rsidRPr="002D36AB">
        <w:rPr>
          <w:b/>
          <w:bCs/>
          <w:sz w:val="24"/>
          <w:szCs w:val="24"/>
        </w:rPr>
        <w:t>ubileusz 15-lecia obecności w branży T</w:t>
      </w:r>
      <w:r>
        <w:rPr>
          <w:b/>
          <w:bCs/>
          <w:sz w:val="24"/>
          <w:szCs w:val="24"/>
        </w:rPr>
        <w:t>SL</w:t>
      </w:r>
      <w:r w:rsidRPr="002D36AB">
        <w:rPr>
          <w:b/>
          <w:bCs/>
          <w:sz w:val="24"/>
          <w:szCs w:val="24"/>
        </w:rPr>
        <w:t xml:space="preserve">. Firma, </w:t>
      </w:r>
      <w:r>
        <w:rPr>
          <w:b/>
          <w:bCs/>
          <w:sz w:val="24"/>
          <w:szCs w:val="24"/>
        </w:rPr>
        <w:t xml:space="preserve">której </w:t>
      </w:r>
      <w:r w:rsidRPr="002D36AB">
        <w:rPr>
          <w:b/>
          <w:bCs/>
          <w:sz w:val="24"/>
          <w:szCs w:val="24"/>
        </w:rPr>
        <w:t xml:space="preserve">celem </w:t>
      </w:r>
      <w:r>
        <w:rPr>
          <w:b/>
          <w:bCs/>
          <w:sz w:val="24"/>
          <w:szCs w:val="24"/>
        </w:rPr>
        <w:t>na początku</w:t>
      </w:r>
      <w:r w:rsidRPr="002D36AB">
        <w:rPr>
          <w:b/>
          <w:bCs/>
          <w:sz w:val="24"/>
          <w:szCs w:val="24"/>
        </w:rPr>
        <w:t xml:space="preserve"> działalności było świadczenie usług wewnątrz </w:t>
      </w:r>
      <w:r>
        <w:rPr>
          <w:b/>
          <w:bCs/>
          <w:sz w:val="24"/>
          <w:szCs w:val="24"/>
        </w:rPr>
        <w:t>organizacji, wyrosła na silnego, niezależnego operatora i wiarygodną markę.</w:t>
      </w:r>
    </w:p>
    <w:p w14:paraId="7564317D" w14:textId="77777777" w:rsidR="00607744" w:rsidRPr="002D36AB" w:rsidRDefault="00607744" w:rsidP="00F1647A">
      <w:pPr>
        <w:jc w:val="both"/>
        <w:rPr>
          <w:b/>
          <w:bCs/>
          <w:sz w:val="24"/>
          <w:szCs w:val="24"/>
        </w:rPr>
      </w:pPr>
    </w:p>
    <w:p w14:paraId="014ECC8F" w14:textId="710F0EFF" w:rsidR="00F1647A" w:rsidRDefault="00F1647A" w:rsidP="00F1647A">
      <w:pPr>
        <w:jc w:val="both"/>
        <w:rPr>
          <w:rFonts w:cstheme="minorHAnsi"/>
        </w:rPr>
      </w:pPr>
      <w:r w:rsidRPr="001E78BC">
        <w:rPr>
          <w:rFonts w:cstheme="minorHAnsi"/>
        </w:rPr>
        <w:t>Na przestrzeni ostatnich 15 lat rynek usług logistycznych szybko ewoluował. Pomimo ciągłych zmian</w:t>
      </w:r>
      <w:r>
        <w:rPr>
          <w:rFonts w:cstheme="minorHAnsi"/>
        </w:rPr>
        <w:t xml:space="preserve"> </w:t>
      </w:r>
      <w:r w:rsidRPr="001E78BC">
        <w:rPr>
          <w:rFonts w:cstheme="minorHAnsi"/>
        </w:rPr>
        <w:t>w</w:t>
      </w:r>
      <w:r>
        <w:rPr>
          <w:rFonts w:cstheme="minorHAnsi"/>
        </w:rPr>
        <w:t> obrębie</w:t>
      </w:r>
      <w:r w:rsidRPr="001E78BC">
        <w:rPr>
          <w:rFonts w:cstheme="minorHAnsi"/>
        </w:rPr>
        <w:t xml:space="preserve"> technologii, obowiązujących przepisów czy rosnących standardów</w:t>
      </w:r>
      <w:r>
        <w:rPr>
          <w:rFonts w:cstheme="minorHAnsi"/>
        </w:rPr>
        <w:t xml:space="preserve"> transportowych</w:t>
      </w:r>
      <w:r w:rsidRPr="001E78BC">
        <w:rPr>
          <w:rFonts w:cstheme="minorHAnsi"/>
        </w:rPr>
        <w:t xml:space="preserve">, Colian </w:t>
      </w:r>
      <w:proofErr w:type="spellStart"/>
      <w:r w:rsidRPr="001E78BC">
        <w:rPr>
          <w:rFonts w:cstheme="minorHAnsi"/>
        </w:rPr>
        <w:t>Logistic</w:t>
      </w:r>
      <w:proofErr w:type="spellEnd"/>
      <w:r w:rsidRPr="001E78BC">
        <w:rPr>
          <w:rFonts w:cstheme="minorHAnsi"/>
        </w:rPr>
        <w:t xml:space="preserve"> </w:t>
      </w:r>
      <w:r>
        <w:rPr>
          <w:rFonts w:cstheme="minorHAnsi"/>
        </w:rPr>
        <w:t xml:space="preserve">nieustannie umacnia </w:t>
      </w:r>
      <w:r w:rsidRPr="001E78BC">
        <w:rPr>
          <w:rFonts w:cstheme="minorHAnsi"/>
        </w:rPr>
        <w:t>swoją pozycję w branży TS</w:t>
      </w:r>
      <w:r>
        <w:rPr>
          <w:rFonts w:cstheme="minorHAnsi"/>
        </w:rPr>
        <w:t xml:space="preserve">L i wychodzi </w:t>
      </w:r>
      <w:r w:rsidRPr="001E78BC">
        <w:rPr>
          <w:rFonts w:cstheme="minorHAnsi"/>
        </w:rPr>
        <w:t>naprzeciw oczekiwaniom klientów</w:t>
      </w:r>
      <w:r>
        <w:rPr>
          <w:rFonts w:cstheme="minorHAnsi"/>
        </w:rPr>
        <w:t xml:space="preserve">. </w:t>
      </w:r>
    </w:p>
    <w:p w14:paraId="798F458E" w14:textId="51904B47" w:rsidR="00F1647A" w:rsidRDefault="00F1647A" w:rsidP="00F1647A">
      <w:pPr>
        <w:jc w:val="both"/>
        <w:rPr>
          <w:rFonts w:cstheme="minorHAnsi"/>
        </w:rPr>
      </w:pPr>
    </w:p>
    <w:p w14:paraId="470A2FB7" w14:textId="7B7BB354" w:rsidR="00F1647A" w:rsidRDefault="00F1647A" w:rsidP="00F1647A">
      <w:pPr>
        <w:jc w:val="both"/>
        <w:rPr>
          <w:rFonts w:cstheme="minorHAnsi"/>
          <w:shd w:val="clear" w:color="auto" w:fill="FFFFFF"/>
        </w:rPr>
      </w:pPr>
      <w:r w:rsidRPr="001E78BC">
        <w:rPr>
          <w:rFonts w:cstheme="minorHAnsi"/>
          <w:shd w:val="clear" w:color="auto" w:fill="FFFFFF"/>
        </w:rPr>
        <w:t xml:space="preserve">Firma </w:t>
      </w:r>
      <w:r>
        <w:rPr>
          <w:rFonts w:cstheme="minorHAnsi"/>
          <w:shd w:val="clear" w:color="auto" w:fill="FFFFFF"/>
        </w:rPr>
        <w:t>świadczy</w:t>
      </w:r>
      <w:r w:rsidRPr="001E78BC">
        <w:rPr>
          <w:rFonts w:cstheme="minorHAnsi"/>
          <w:shd w:val="clear" w:color="auto" w:fill="FFFFFF"/>
        </w:rPr>
        <w:t xml:space="preserve"> kompleksow</w:t>
      </w:r>
      <w:r>
        <w:rPr>
          <w:rFonts w:cstheme="minorHAnsi"/>
          <w:shd w:val="clear" w:color="auto" w:fill="FFFFFF"/>
        </w:rPr>
        <w:t>e</w:t>
      </w:r>
      <w:r w:rsidRPr="001E78BC">
        <w:rPr>
          <w:rFonts w:cstheme="minorHAnsi"/>
          <w:shd w:val="clear" w:color="auto" w:fill="FFFFFF"/>
        </w:rPr>
        <w:t xml:space="preserve"> usług</w:t>
      </w:r>
      <w:r>
        <w:rPr>
          <w:rFonts w:cstheme="minorHAnsi"/>
          <w:shd w:val="clear" w:color="auto" w:fill="FFFFFF"/>
        </w:rPr>
        <w:t>i</w:t>
      </w:r>
      <w:r w:rsidRPr="001E78BC">
        <w:rPr>
          <w:rFonts w:cstheme="minorHAnsi"/>
          <w:shd w:val="clear" w:color="auto" w:fill="FFFFFF"/>
        </w:rPr>
        <w:t xml:space="preserve"> logistyczn</w:t>
      </w:r>
      <w:r>
        <w:rPr>
          <w:rFonts w:cstheme="minorHAnsi"/>
          <w:shd w:val="clear" w:color="auto" w:fill="FFFFFF"/>
        </w:rPr>
        <w:t>e</w:t>
      </w:r>
      <w:r w:rsidRPr="001E78BC">
        <w:rPr>
          <w:rFonts w:cstheme="minorHAnsi"/>
          <w:shd w:val="clear" w:color="auto" w:fill="FFFFFF"/>
        </w:rPr>
        <w:t xml:space="preserve"> w ramach trzech filarów: transport (drogowy krajow</w:t>
      </w:r>
      <w:r>
        <w:rPr>
          <w:rFonts w:cstheme="minorHAnsi"/>
          <w:shd w:val="clear" w:color="auto" w:fill="FFFFFF"/>
        </w:rPr>
        <w:t>y</w:t>
      </w:r>
      <w:r w:rsidRPr="001E78BC">
        <w:rPr>
          <w:rFonts w:cstheme="minorHAnsi"/>
          <w:shd w:val="clear" w:color="auto" w:fill="FFFFFF"/>
        </w:rPr>
        <w:t xml:space="preserve"> i</w:t>
      </w:r>
      <w:r>
        <w:rPr>
          <w:rFonts w:cstheme="minorHAnsi"/>
          <w:shd w:val="clear" w:color="auto" w:fill="FFFFFF"/>
        </w:rPr>
        <w:t> </w:t>
      </w:r>
      <w:r w:rsidRPr="001E78BC">
        <w:rPr>
          <w:rFonts w:cstheme="minorHAnsi"/>
          <w:shd w:val="clear" w:color="auto" w:fill="FFFFFF"/>
        </w:rPr>
        <w:t>zagraniczn</w:t>
      </w:r>
      <w:r>
        <w:rPr>
          <w:rFonts w:cstheme="minorHAnsi"/>
          <w:shd w:val="clear" w:color="auto" w:fill="FFFFFF"/>
        </w:rPr>
        <w:t>y</w:t>
      </w:r>
      <w:r w:rsidRPr="001E78BC">
        <w:rPr>
          <w:rFonts w:cstheme="minorHAnsi"/>
          <w:shd w:val="clear" w:color="auto" w:fill="FFFFFF"/>
        </w:rPr>
        <w:t xml:space="preserve"> oraz transport morski), magazynowanie (na powierzchni </w:t>
      </w:r>
      <w:r>
        <w:rPr>
          <w:rFonts w:cstheme="minorHAnsi"/>
          <w:shd w:val="clear" w:color="auto" w:fill="FFFFFF"/>
        </w:rPr>
        <w:t>blisko 60 000 </w:t>
      </w:r>
      <w:r w:rsidRPr="001E78BC">
        <w:rPr>
          <w:rFonts w:cstheme="minorHAnsi"/>
          <w:shd w:val="clear" w:color="auto" w:fill="FFFFFF"/>
        </w:rPr>
        <w:t>tys. m</w:t>
      </w:r>
      <w:r w:rsidRPr="001E78BC">
        <w:rPr>
          <w:rFonts w:cstheme="minorHAnsi"/>
          <w:bdr w:val="none" w:sz="0" w:space="0" w:color="auto" w:frame="1"/>
          <w:shd w:val="clear" w:color="auto" w:fill="FFFFFF"/>
          <w:vertAlign w:val="superscript"/>
        </w:rPr>
        <w:t>2</w:t>
      </w:r>
      <w:r w:rsidRPr="001E78BC">
        <w:rPr>
          <w:rFonts w:cstheme="minorHAnsi"/>
          <w:shd w:val="clear" w:color="auto" w:fill="FFFFFF"/>
        </w:rPr>
        <w:t>)</w:t>
      </w:r>
      <w:r>
        <w:rPr>
          <w:rFonts w:cstheme="minorHAnsi"/>
          <w:shd w:val="clear" w:color="auto" w:fill="FFFFFF"/>
        </w:rPr>
        <w:t xml:space="preserve"> oraz obsługa klienta. Co więcej, spółka oferuje także usługi agencji celnej.</w:t>
      </w:r>
    </w:p>
    <w:p w14:paraId="3F970F21" w14:textId="745EBEC1" w:rsidR="00F1647A" w:rsidRPr="001E78BC" w:rsidRDefault="00F1647A" w:rsidP="00F1647A">
      <w:pPr>
        <w:jc w:val="both"/>
        <w:rPr>
          <w:rFonts w:cstheme="minorHAnsi"/>
        </w:rPr>
      </w:pPr>
    </w:p>
    <w:p w14:paraId="6CD547EF" w14:textId="71C8F7A2" w:rsidR="00F1647A" w:rsidRDefault="00607744" w:rsidP="00F1647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C6C756" wp14:editId="57E6313B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962150" cy="1962150"/>
            <wp:effectExtent l="0" t="0" r="0" b="0"/>
            <wp:wrapSquare wrapText="bothSides"/>
            <wp:docPr id="8611792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47A">
        <w:t xml:space="preserve">Obecnie Colian </w:t>
      </w:r>
      <w:proofErr w:type="spellStart"/>
      <w:r w:rsidR="00F1647A">
        <w:t>Logistic</w:t>
      </w:r>
      <w:proofErr w:type="spellEnd"/>
      <w:r w:rsidR="00F1647A">
        <w:t xml:space="preserve"> posiada 13 oddziałów w całym kraju i może pochwalić się imponującą liczbą 250 000 realizowanych zleceń rocznie. Baza tysiąca klientów, ceniących terminowość i fachowość obsługi, przekłada się na 6 000 000 palet przewożonych przez spółkę w skali 12 miesięcy.</w:t>
      </w:r>
    </w:p>
    <w:p w14:paraId="3A6D3170" w14:textId="2ADC2F2D" w:rsidR="00F1647A" w:rsidRPr="006F7BBC" w:rsidRDefault="00F1647A" w:rsidP="00F1647A">
      <w:pPr>
        <w:jc w:val="both"/>
      </w:pPr>
    </w:p>
    <w:p w14:paraId="4D3599EE" w14:textId="5CF646DA" w:rsidR="00F1647A" w:rsidRDefault="00F1647A" w:rsidP="00F1647A">
      <w:pPr>
        <w:jc w:val="both"/>
      </w:pPr>
      <w:r>
        <w:rPr>
          <w:i/>
          <w:iCs/>
        </w:rPr>
        <w:t xml:space="preserve">Początki firmy były nieśmiałymi krokami w stronę rozwoju działań logistycznych w Grupie Colian. Szybko jednak okazało się, że nasz zespół tworzą specjaliści z pasją, którzy nie tylko dysponują odpowiednią wiedzą, ale przede wszystkim mają ogromny zapał do ciągłego rozwoju. W efekcie nieustannie poszerzamy zakres świadczonych usług i powiększamy grupę stałych klientów. Bardzo dziękuję wszystkim pracownikom za wysiłek i zaangażowanie wkładane w rozwój spółki </w:t>
      </w:r>
      <w:r>
        <w:t xml:space="preserve">– mówi Tomasz Kosik, Prezes Zarządu Colian </w:t>
      </w:r>
      <w:proofErr w:type="spellStart"/>
      <w:r>
        <w:t>Logistic</w:t>
      </w:r>
      <w:proofErr w:type="spellEnd"/>
      <w:r>
        <w:t>.</w:t>
      </w:r>
    </w:p>
    <w:p w14:paraId="64CB5761" w14:textId="636DCBDC" w:rsidR="00F1647A" w:rsidRDefault="00F1647A" w:rsidP="00F1647A">
      <w:pPr>
        <w:jc w:val="both"/>
        <w:rPr>
          <w:i/>
          <w:iCs/>
        </w:rPr>
      </w:pPr>
    </w:p>
    <w:p w14:paraId="1C5F0DEA" w14:textId="77777777" w:rsidR="00F1647A" w:rsidRDefault="00F1647A" w:rsidP="00F1647A">
      <w:pPr>
        <w:jc w:val="both"/>
      </w:pPr>
      <w:r>
        <w:t xml:space="preserve">Colian </w:t>
      </w:r>
      <w:proofErr w:type="spellStart"/>
      <w:r>
        <w:t>Logistic</w:t>
      </w:r>
      <w:proofErr w:type="spellEnd"/>
      <w:r>
        <w:t xml:space="preserve"> inwestuje w infrastrukturę i rozwija własną flotę. Jeszcze tym roku zostanie ukończona rozbudowa magazynu w Kostrzynie Wielkopolskim. Nowy obiekt pozwoli zwiększyć posiadane zaplecze magazynowe z 80 000 do blisko 100 000 miejsc paletowych, a to oznacza, że możliwości firmy w zakresie świadczonych usług będą znacznie szersze i przełożą się na sprawniejszą obsługę klientów. Ważną inwestycją w ostatnim czasie był zakup własnej floty – samochody marki DAF XG już wyjechały w trasy, realizując pierwsze zlecenia pod szyldem i w pełnej obsłudze Colian </w:t>
      </w:r>
      <w:proofErr w:type="spellStart"/>
      <w:r>
        <w:t>Logistic</w:t>
      </w:r>
      <w:proofErr w:type="spellEnd"/>
      <w:r>
        <w:t xml:space="preserve">. </w:t>
      </w:r>
    </w:p>
    <w:p w14:paraId="344E8C22" w14:textId="77777777" w:rsidR="00F1647A" w:rsidRDefault="00F1647A" w:rsidP="00F1647A">
      <w:pPr>
        <w:jc w:val="both"/>
      </w:pPr>
    </w:p>
    <w:p w14:paraId="427D1CD8" w14:textId="7C7CB985" w:rsidR="000C4384" w:rsidRPr="00607744" w:rsidRDefault="00F1647A" w:rsidP="00607744">
      <w:pPr>
        <w:jc w:val="both"/>
      </w:pPr>
      <w:r>
        <w:t xml:space="preserve">Potencjał firmy dostrzega i docenia rynek, o czym świadczą branżowe nagrody i wyróżnienia, których z roku na rok przybywa – Diamenty Forbesa, Gazele Biznesu czy tytuł Best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to jedynie wycinek osiągnięć spółki.</w:t>
      </w:r>
    </w:p>
    <w:p w14:paraId="24B793A7" w14:textId="77777777" w:rsidR="000C4384" w:rsidRDefault="000C4384" w:rsidP="000C438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1BE984A6" w14:textId="77777777" w:rsidR="000C4384" w:rsidRDefault="000C4384" w:rsidP="000C438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5955CAFB" w14:textId="77777777" w:rsidR="000C4384" w:rsidRDefault="000C4384" w:rsidP="000C438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</w:p>
    <w:p w14:paraId="6B6524A6" w14:textId="68928DC6" w:rsidR="000C4384" w:rsidRDefault="000C4384" w:rsidP="000C438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0"/>
          <w:szCs w:val="20"/>
          <w:lang w:val="en-US"/>
        </w:rPr>
      </w:pPr>
      <w:r>
        <w:rPr>
          <w:rFonts w:cstheme="minorHAnsi"/>
          <w:b/>
          <w:color w:val="000000"/>
          <w:sz w:val="20"/>
          <w:szCs w:val="20"/>
          <w:lang w:val="en-US"/>
        </w:rPr>
        <w:t>Dodatkowych informacji udziela:</w:t>
      </w:r>
    </w:p>
    <w:p w14:paraId="3F61FD65" w14:textId="22247339" w:rsidR="000C4384" w:rsidRPr="000C4384" w:rsidRDefault="000C4384" w:rsidP="000C438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0"/>
          <w:szCs w:val="20"/>
          <w:lang w:val="en-US"/>
        </w:rPr>
      </w:pPr>
      <w:r w:rsidRPr="001316D1">
        <w:rPr>
          <w:rFonts w:cstheme="minorHAnsi"/>
          <w:color w:val="000000"/>
          <w:sz w:val="20"/>
          <w:szCs w:val="20"/>
        </w:rPr>
        <w:t xml:space="preserve">Beata Kolterman </w:t>
      </w:r>
    </w:p>
    <w:p w14:paraId="07F9BAA5" w14:textId="77777777" w:rsidR="000C4384" w:rsidRPr="000C4384" w:rsidRDefault="000C4384" w:rsidP="000C438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Cs/>
          <w:color w:val="000000"/>
          <w:sz w:val="20"/>
          <w:szCs w:val="20"/>
          <w:lang w:val="en-US"/>
        </w:rPr>
      </w:pPr>
      <w:r w:rsidRPr="000C4384">
        <w:rPr>
          <w:rFonts w:cstheme="minorHAnsi"/>
          <w:bCs/>
          <w:color w:val="000000"/>
          <w:sz w:val="20"/>
          <w:szCs w:val="20"/>
          <w:lang w:val="en-US"/>
        </w:rPr>
        <w:t>Kolterman Media Communicatio</w:t>
      </w:r>
      <w:r w:rsidRPr="000C4384">
        <w:rPr>
          <w:rFonts w:cstheme="minorHAnsi"/>
          <w:bCs/>
          <w:color w:val="000000"/>
          <w:sz w:val="20"/>
          <w:szCs w:val="20"/>
          <w:lang w:val="en-US"/>
        </w:rPr>
        <w:t>n</w:t>
      </w:r>
    </w:p>
    <w:p w14:paraId="2D42D306" w14:textId="45DBDBAC" w:rsidR="000C4384" w:rsidRPr="000C4384" w:rsidRDefault="000C4384" w:rsidP="000C4384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0"/>
          <w:szCs w:val="20"/>
        </w:rPr>
      </w:pPr>
      <w:r w:rsidRPr="001316D1">
        <w:rPr>
          <w:rFonts w:cstheme="minorHAnsi"/>
          <w:color w:val="000000"/>
          <w:sz w:val="20"/>
          <w:szCs w:val="20"/>
        </w:rPr>
        <w:t xml:space="preserve">+48 501 184 165, b.kolterman@kolterman.pl </w:t>
      </w:r>
    </w:p>
    <w:p w14:paraId="77A66405" w14:textId="77777777" w:rsidR="000C4384" w:rsidRDefault="000C4384" w:rsidP="000C4384"/>
    <w:p w14:paraId="5D47A60C" w14:textId="77777777" w:rsidR="00554C09" w:rsidRPr="00036C9B" w:rsidRDefault="00554C09">
      <w:pPr>
        <w:rPr>
          <w:rFonts w:cstheme="minorHAnsi"/>
        </w:rPr>
      </w:pPr>
    </w:p>
    <w:sectPr w:rsidR="00554C09" w:rsidRPr="00036C9B" w:rsidSect="002D7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9" w:right="567" w:bottom="709" w:left="567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9159E" w14:textId="77777777" w:rsidR="005547A2" w:rsidRDefault="005547A2" w:rsidP="004032CE">
      <w:r>
        <w:separator/>
      </w:r>
    </w:p>
  </w:endnote>
  <w:endnote w:type="continuationSeparator" w:id="0">
    <w:p w14:paraId="3269CAB2" w14:textId="77777777" w:rsidR="005547A2" w:rsidRDefault="005547A2" w:rsidP="0040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3F12" w14:textId="77777777" w:rsidR="00884EE0" w:rsidRDefault="00884E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185F" w14:textId="15527BB6" w:rsidR="00CA78EF" w:rsidRDefault="00464A63" w:rsidP="00471E44">
    <w:pPr>
      <w:spacing w:line="360" w:lineRule="auto"/>
      <w:jc w:val="center"/>
      <w:rPr>
        <w:rFonts w:eastAsiaTheme="minorEastAsia" w:cstheme="minorHAnsi"/>
        <w:b/>
        <w:bCs/>
        <w:noProof/>
        <w:color w:val="F0B323"/>
        <w:sz w:val="14"/>
        <w:szCs w:val="14"/>
        <w:lang w:eastAsia="pl-PL"/>
      </w:rPr>
    </w:pPr>
    <w:r w:rsidRPr="00CA2C3B">
      <w:rPr>
        <w:rFonts w:asciiTheme="majorHAnsi" w:hAnsiTheme="majorHAnsi" w:cstheme="majorHAnsi"/>
        <w:b/>
        <w:bCs/>
        <w:noProof/>
        <w:color w:val="F0B323"/>
        <w:sz w:val="14"/>
        <w:szCs w:val="14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4244BE" wp14:editId="6DA0870B">
              <wp:simplePos x="0" y="0"/>
              <wp:positionH relativeFrom="margin">
                <wp:posOffset>-52814</wp:posOffset>
              </wp:positionH>
              <wp:positionV relativeFrom="paragraph">
                <wp:posOffset>84455</wp:posOffset>
              </wp:positionV>
              <wp:extent cx="6877050" cy="0"/>
              <wp:effectExtent l="0" t="0" r="0" b="0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>
                        <a:solidFill>
                          <a:srgbClr val="4F2C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67648" id="Łącznik prosty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15pt,6.65pt" to="537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" strokecolor="#4f2c1d" strokeweight=".5pt">
              <v:stroke joinstyle="miter"/>
              <w10:wrap anchorx="margin"/>
            </v:line>
          </w:pict>
        </mc:Fallback>
      </mc:AlternateContent>
    </w:r>
  </w:p>
  <w:p w14:paraId="6A6A390C" w14:textId="2432ECAC" w:rsidR="003972CA" w:rsidRPr="00976628" w:rsidRDefault="00B05CB6" w:rsidP="00C81B4C">
    <w:pPr>
      <w:spacing w:line="360" w:lineRule="auto"/>
      <w:jc w:val="center"/>
      <w:rPr>
        <w:rFonts w:eastAsiaTheme="minorEastAsia" w:cstheme="minorHAnsi"/>
        <w:noProof/>
        <w:color w:val="4F2C1D"/>
        <w:sz w:val="14"/>
        <w:szCs w:val="14"/>
        <w:lang w:eastAsia="pl-PL"/>
      </w:rPr>
    </w:pPr>
    <w:r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>NIP</w:t>
    </w:r>
    <w:r w:rsidR="00EB498A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 </w:t>
    </w:r>
    <w:r w:rsidR="00C9285D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>968 093 39 64 |</w:t>
    </w:r>
    <w:r w:rsidR="00213242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KRS </w:t>
    </w:r>
    <w:r w:rsidR="00F800D5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0000326392 - Sąd Rejonowy w Poznaniu IX Wydział Gospodarczy KRS | </w:t>
    </w:r>
    <w:r w:rsidR="00A07099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>Kapitał zakładowy i wpłacony: 500.000,00 zł</w:t>
    </w:r>
    <w:r w:rsidR="00C271D1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 |</w:t>
    </w:r>
    <w:r w:rsidR="0044711D" w:rsidRPr="00976628">
      <w:rPr>
        <w:rFonts w:eastAsiaTheme="minorEastAsia" w:cstheme="minorHAnsi"/>
        <w:noProof/>
        <w:color w:val="4F2C1D"/>
        <w:sz w:val="14"/>
        <w:szCs w:val="14"/>
        <w:lang w:eastAsia="pl-PL"/>
      </w:rPr>
      <w:t xml:space="preserve"> Grupa Colia</w:t>
    </w:r>
    <w:r w:rsidR="00976628">
      <w:rPr>
        <w:rFonts w:eastAsiaTheme="minorEastAsia" w:cstheme="minorHAnsi"/>
        <w:noProof/>
        <w:color w:val="4F2C1D"/>
        <w:sz w:val="14"/>
        <w:szCs w:val="14"/>
        <w:lang w:eastAsia="pl-PL"/>
      </w:rPr>
      <w:t>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1B4C" w14:textId="77777777" w:rsidR="00884EE0" w:rsidRDefault="00884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2FF4" w14:textId="77777777" w:rsidR="005547A2" w:rsidRDefault="005547A2" w:rsidP="004032CE">
      <w:r>
        <w:separator/>
      </w:r>
    </w:p>
  </w:footnote>
  <w:footnote w:type="continuationSeparator" w:id="0">
    <w:p w14:paraId="6D01B5D3" w14:textId="77777777" w:rsidR="005547A2" w:rsidRDefault="005547A2" w:rsidP="0040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9344" w14:textId="77777777" w:rsidR="00884EE0" w:rsidRDefault="00884E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0925" w14:textId="26395029" w:rsidR="00FB6B00" w:rsidRPr="00976628" w:rsidRDefault="00F00079" w:rsidP="00881BFC">
    <w:pPr>
      <w:pStyle w:val="Nagwek"/>
      <w:tabs>
        <w:tab w:val="clear" w:pos="4536"/>
        <w:tab w:val="clear" w:pos="9072"/>
        <w:tab w:val="left" w:pos="7532"/>
        <w:tab w:val="right" w:pos="10466"/>
      </w:tabs>
      <w:rPr>
        <w:color w:val="4F2C1D"/>
        <w:sz w:val="18"/>
        <w:szCs w:val="18"/>
      </w:rPr>
    </w:pPr>
    <w:r>
      <w:rPr>
        <w:rFonts w:cstheme="minorHAnsi"/>
        <w:noProof/>
      </w:rPr>
      <w:drawing>
        <wp:anchor distT="0" distB="0" distL="114300" distR="114300" simplePos="0" relativeHeight="251684864" behindDoc="0" locked="0" layoutInCell="1" allowOverlap="1" wp14:anchorId="75E936A4" wp14:editId="2659D1D0">
          <wp:simplePos x="0" y="0"/>
          <wp:positionH relativeFrom="column">
            <wp:posOffset>-1905</wp:posOffset>
          </wp:positionH>
          <wp:positionV relativeFrom="paragraph">
            <wp:posOffset>139065</wp:posOffset>
          </wp:positionV>
          <wp:extent cx="139700" cy="5588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37A" w:rsidRPr="00976628">
      <w:rPr>
        <w:b/>
        <w:bCs/>
        <w:noProof/>
        <w:color w:val="F0B323"/>
        <w:sz w:val="18"/>
        <w:szCs w:val="18"/>
      </w:rPr>
      <w:drawing>
        <wp:anchor distT="0" distB="0" distL="114300" distR="114300" simplePos="0" relativeHeight="251674624" behindDoc="0" locked="0" layoutInCell="1" allowOverlap="1" wp14:anchorId="5A3BBAC0" wp14:editId="11110119">
          <wp:simplePos x="0" y="0"/>
          <wp:positionH relativeFrom="margin">
            <wp:posOffset>5229058</wp:posOffset>
          </wp:positionH>
          <wp:positionV relativeFrom="margin">
            <wp:posOffset>-802891</wp:posOffset>
          </wp:positionV>
          <wp:extent cx="1499870" cy="469265"/>
          <wp:effectExtent l="0" t="0" r="5080" b="6985"/>
          <wp:wrapSquare wrapText="bothSides"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9EB" w:rsidRPr="00976628">
      <w:rPr>
        <w:b/>
        <w:bCs/>
        <w:color w:val="F0B323"/>
        <w:sz w:val="18"/>
        <w:szCs w:val="18"/>
        <w:lang w:val="en-US"/>
      </w:rPr>
      <w:t xml:space="preserve">Colian Logistic sp. z </w:t>
    </w:r>
    <w:proofErr w:type="spellStart"/>
    <w:r w:rsidR="001E59EB" w:rsidRPr="00976628">
      <w:rPr>
        <w:b/>
        <w:bCs/>
        <w:color w:val="F0B323"/>
        <w:sz w:val="18"/>
        <w:szCs w:val="18"/>
        <w:lang w:val="en-US"/>
      </w:rPr>
      <w:t>o.o.</w:t>
    </w:r>
    <w:proofErr w:type="spellEnd"/>
    <w:r w:rsidR="007C797A" w:rsidRPr="007C797A">
      <w:rPr>
        <w:rFonts w:eastAsiaTheme="minorEastAsia" w:cstheme="minorHAnsi"/>
        <w:b/>
        <w:bCs/>
        <w:noProof/>
        <w:color w:val="640000"/>
        <w:sz w:val="18"/>
        <w:szCs w:val="18"/>
        <w:lang w:val="en-US" w:eastAsia="pl-PL"/>
      </w:rPr>
      <w:t xml:space="preserve"> </w:t>
    </w:r>
    <w:r w:rsidR="001E59EB" w:rsidRPr="00554C09">
      <w:rPr>
        <w:sz w:val="18"/>
        <w:szCs w:val="18"/>
        <w:lang w:val="en-US"/>
      </w:rPr>
      <w:br/>
    </w:r>
    <w:r w:rsidRPr="00F00079">
      <w:rPr>
        <w:rFonts w:eastAsiaTheme="minorEastAsia" w:cstheme="minorHAnsi"/>
        <w:b/>
        <w:bCs/>
        <w:noProof/>
        <w:color w:val="3A000B"/>
        <w:sz w:val="18"/>
        <w:szCs w:val="18"/>
        <w:lang w:val="en-US" w:eastAsia="pl-PL"/>
      </w:rPr>
      <w:t xml:space="preserve">    </w:t>
    </w:r>
    <w:r w:rsidRPr="00F00079">
      <w:rPr>
        <w:rFonts w:eastAsiaTheme="minorEastAsia" w:cstheme="minorHAnsi"/>
        <w:noProof/>
        <w:color w:val="3A000B"/>
        <w:sz w:val="18"/>
        <w:szCs w:val="18"/>
        <w:lang w:val="en-US" w:eastAsia="pl-PL"/>
      </w:rPr>
      <w:t xml:space="preserve">  </w:t>
    </w:r>
    <w:r w:rsidR="00FB6B00" w:rsidRPr="00976628">
      <w:rPr>
        <w:color w:val="4F2C1D"/>
        <w:sz w:val="18"/>
        <w:szCs w:val="18"/>
      </w:rPr>
      <w:t>ul. Zdrojowa 1, 62-860 Opatówek</w:t>
    </w:r>
  </w:p>
  <w:p w14:paraId="02637D81" w14:textId="5EE8DB7E" w:rsidR="00B1777D" w:rsidRPr="00976628" w:rsidRDefault="00F00079" w:rsidP="00881BFC">
    <w:pPr>
      <w:pStyle w:val="Nagwek"/>
      <w:tabs>
        <w:tab w:val="clear" w:pos="4536"/>
        <w:tab w:val="clear" w:pos="9072"/>
        <w:tab w:val="left" w:pos="7532"/>
        <w:tab w:val="right" w:pos="10466"/>
      </w:tabs>
      <w:rPr>
        <w:color w:val="4F2C1D"/>
        <w:sz w:val="18"/>
        <w:szCs w:val="18"/>
      </w:rPr>
    </w:pPr>
    <w:r w:rsidRPr="00D22D11">
      <w:rPr>
        <w:rFonts w:eastAsiaTheme="minorEastAsia" w:cstheme="minorHAnsi"/>
        <w:b/>
        <w:bCs/>
        <w:noProof/>
        <w:color w:val="3A000B"/>
        <w:sz w:val="18"/>
        <w:szCs w:val="18"/>
        <w:lang w:eastAsia="pl-PL"/>
      </w:rPr>
      <w:t xml:space="preserve">    </w:t>
    </w:r>
    <w:r w:rsidRPr="00FA49D0"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 w:rsidR="00B1777D" w:rsidRPr="00976628">
      <w:rPr>
        <w:color w:val="4F2C1D"/>
        <w:sz w:val="18"/>
        <w:szCs w:val="18"/>
      </w:rPr>
      <w:t xml:space="preserve">+48 </w:t>
    </w:r>
    <w:r w:rsidR="00690D54" w:rsidRPr="00976628">
      <w:rPr>
        <w:color w:val="4F2C1D"/>
        <w:sz w:val="18"/>
        <w:szCs w:val="18"/>
      </w:rPr>
      <w:t xml:space="preserve">61 646 </w:t>
    </w:r>
    <w:r w:rsidR="00CA519A" w:rsidRPr="00976628">
      <w:rPr>
        <w:color w:val="4F2C1D"/>
        <w:sz w:val="18"/>
        <w:szCs w:val="18"/>
      </w:rPr>
      <w:t>00 91</w:t>
    </w:r>
  </w:p>
  <w:p w14:paraId="4819F6C3" w14:textId="3366BE81" w:rsidR="00CA519A" w:rsidRPr="00976628" w:rsidRDefault="00F00079" w:rsidP="00881BFC">
    <w:pPr>
      <w:pStyle w:val="Nagwek"/>
      <w:tabs>
        <w:tab w:val="clear" w:pos="4536"/>
        <w:tab w:val="clear" w:pos="9072"/>
        <w:tab w:val="left" w:pos="7532"/>
        <w:tab w:val="right" w:pos="10466"/>
      </w:tabs>
      <w:rPr>
        <w:color w:val="4F2C1D"/>
        <w:sz w:val="18"/>
        <w:szCs w:val="18"/>
      </w:rPr>
    </w:pPr>
    <w:r w:rsidRPr="00D22D11">
      <w:rPr>
        <w:rFonts w:eastAsiaTheme="minorEastAsia" w:cstheme="minorHAnsi"/>
        <w:b/>
        <w:bCs/>
        <w:noProof/>
        <w:color w:val="3A000B"/>
        <w:sz w:val="18"/>
        <w:szCs w:val="18"/>
        <w:lang w:eastAsia="pl-PL"/>
      </w:rPr>
      <w:t xml:space="preserve">    </w:t>
    </w:r>
    <w:r w:rsidRPr="00FA49D0"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 w:rsidR="00CA519A" w:rsidRPr="00976628">
      <w:rPr>
        <w:color w:val="4F2C1D"/>
        <w:sz w:val="18"/>
        <w:szCs w:val="18"/>
      </w:rPr>
      <w:t>handlowy@colian.com</w:t>
    </w:r>
  </w:p>
  <w:p w14:paraId="1D40255B" w14:textId="5C5E892E" w:rsidR="00CA519A" w:rsidRPr="00976628" w:rsidRDefault="00F00079" w:rsidP="00881BFC">
    <w:pPr>
      <w:pStyle w:val="Nagwek"/>
      <w:tabs>
        <w:tab w:val="clear" w:pos="4536"/>
        <w:tab w:val="clear" w:pos="9072"/>
        <w:tab w:val="left" w:pos="7532"/>
        <w:tab w:val="right" w:pos="10466"/>
      </w:tabs>
      <w:rPr>
        <w:color w:val="4F2C1D"/>
        <w:sz w:val="18"/>
        <w:szCs w:val="18"/>
      </w:rPr>
    </w:pPr>
    <w:r w:rsidRPr="00D22D11">
      <w:rPr>
        <w:rFonts w:eastAsiaTheme="minorEastAsia" w:cstheme="minorHAnsi"/>
        <w:b/>
        <w:bCs/>
        <w:noProof/>
        <w:color w:val="3A000B"/>
        <w:sz w:val="18"/>
        <w:szCs w:val="18"/>
        <w:lang w:eastAsia="pl-PL"/>
      </w:rPr>
      <w:t xml:space="preserve">    </w:t>
    </w:r>
    <w:r w:rsidRPr="00FA49D0"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>
      <w:rPr>
        <w:rFonts w:eastAsiaTheme="minorEastAsia" w:cstheme="minorHAnsi"/>
        <w:noProof/>
        <w:color w:val="3A000B"/>
        <w:sz w:val="18"/>
        <w:szCs w:val="18"/>
        <w:lang w:eastAsia="pl-PL"/>
      </w:rPr>
      <w:t xml:space="preserve"> </w:t>
    </w:r>
    <w:r w:rsidR="0088337A" w:rsidRPr="00976628">
      <w:rPr>
        <w:color w:val="4F2C1D"/>
        <w:sz w:val="18"/>
        <w:szCs w:val="18"/>
      </w:rPr>
      <w:t>www.colianlogistic.com</w:t>
    </w:r>
  </w:p>
  <w:p w14:paraId="4ECB1B3B" w14:textId="157D8F0C" w:rsidR="0060146E" w:rsidRPr="004D0252" w:rsidRDefault="00CB1C63" w:rsidP="00881BFC">
    <w:pPr>
      <w:pStyle w:val="Nagwek"/>
      <w:tabs>
        <w:tab w:val="clear" w:pos="4536"/>
        <w:tab w:val="clear" w:pos="9072"/>
        <w:tab w:val="left" w:pos="7532"/>
        <w:tab w:val="right" w:pos="10466"/>
      </w:tabs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4D0630" wp14:editId="4F9DA3C4">
              <wp:simplePos x="0" y="0"/>
              <wp:positionH relativeFrom="margin">
                <wp:align>left</wp:align>
              </wp:positionH>
              <wp:positionV relativeFrom="paragraph">
                <wp:posOffset>82490</wp:posOffset>
              </wp:positionV>
              <wp:extent cx="6877050" cy="0"/>
              <wp:effectExtent l="0" t="0" r="0" b="0"/>
              <wp:wrapNone/>
              <wp:docPr id="64" name="Łącznik prosty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>
                        <a:solidFill>
                          <a:srgbClr val="4F2C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141890" id="Łącznik prosty 64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5pt" to="541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" strokecolor="#4f2c1d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38A9" w14:textId="77777777" w:rsidR="00884EE0" w:rsidRDefault="00884E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A9"/>
    <w:rsid w:val="00036C9B"/>
    <w:rsid w:val="000401ED"/>
    <w:rsid w:val="00086D1E"/>
    <w:rsid w:val="00092199"/>
    <w:rsid w:val="000A1843"/>
    <w:rsid w:val="000A1E17"/>
    <w:rsid w:val="000B65D2"/>
    <w:rsid w:val="000C4384"/>
    <w:rsid w:val="000F585F"/>
    <w:rsid w:val="0012149D"/>
    <w:rsid w:val="00147BCB"/>
    <w:rsid w:val="001900AD"/>
    <w:rsid w:val="001C03B2"/>
    <w:rsid w:val="001C50DA"/>
    <w:rsid w:val="001D3F3B"/>
    <w:rsid w:val="001E59EB"/>
    <w:rsid w:val="001E797B"/>
    <w:rsid w:val="00213242"/>
    <w:rsid w:val="00220FD9"/>
    <w:rsid w:val="00234CA3"/>
    <w:rsid w:val="00234FE4"/>
    <w:rsid w:val="00237068"/>
    <w:rsid w:val="002830E5"/>
    <w:rsid w:val="002933A9"/>
    <w:rsid w:val="002D259E"/>
    <w:rsid w:val="002D2D4F"/>
    <w:rsid w:val="002D741E"/>
    <w:rsid w:val="003049B1"/>
    <w:rsid w:val="003111F5"/>
    <w:rsid w:val="00356B85"/>
    <w:rsid w:val="00366A2C"/>
    <w:rsid w:val="00381C79"/>
    <w:rsid w:val="00396792"/>
    <w:rsid w:val="003972CA"/>
    <w:rsid w:val="003A3042"/>
    <w:rsid w:val="003B40FC"/>
    <w:rsid w:val="004032CE"/>
    <w:rsid w:val="004161FB"/>
    <w:rsid w:val="00433762"/>
    <w:rsid w:val="0044711D"/>
    <w:rsid w:val="00456780"/>
    <w:rsid w:val="00464A63"/>
    <w:rsid w:val="00471E44"/>
    <w:rsid w:val="00474DD0"/>
    <w:rsid w:val="00493E48"/>
    <w:rsid w:val="004B015C"/>
    <w:rsid w:val="004B087B"/>
    <w:rsid w:val="004B1477"/>
    <w:rsid w:val="004C7ADF"/>
    <w:rsid w:val="004D0252"/>
    <w:rsid w:val="004D0CAF"/>
    <w:rsid w:val="004D20A1"/>
    <w:rsid w:val="004E5459"/>
    <w:rsid w:val="0050513C"/>
    <w:rsid w:val="00512673"/>
    <w:rsid w:val="00526575"/>
    <w:rsid w:val="00545605"/>
    <w:rsid w:val="005547A2"/>
    <w:rsid w:val="00554C09"/>
    <w:rsid w:val="0057055C"/>
    <w:rsid w:val="005F4A28"/>
    <w:rsid w:val="0060146E"/>
    <w:rsid w:val="00607744"/>
    <w:rsid w:val="006716B7"/>
    <w:rsid w:val="00690D54"/>
    <w:rsid w:val="006A3DDE"/>
    <w:rsid w:val="00721EF0"/>
    <w:rsid w:val="007250D7"/>
    <w:rsid w:val="007306FF"/>
    <w:rsid w:val="0074317B"/>
    <w:rsid w:val="00766AF2"/>
    <w:rsid w:val="007C1792"/>
    <w:rsid w:val="007C797A"/>
    <w:rsid w:val="007D7A75"/>
    <w:rsid w:val="007E6DC3"/>
    <w:rsid w:val="008114CD"/>
    <w:rsid w:val="008173AC"/>
    <w:rsid w:val="008250A2"/>
    <w:rsid w:val="00852638"/>
    <w:rsid w:val="00876338"/>
    <w:rsid w:val="00881BFC"/>
    <w:rsid w:val="0088337A"/>
    <w:rsid w:val="00884EE0"/>
    <w:rsid w:val="008A01B9"/>
    <w:rsid w:val="008D3C59"/>
    <w:rsid w:val="008E5643"/>
    <w:rsid w:val="008E6EDF"/>
    <w:rsid w:val="009421DD"/>
    <w:rsid w:val="009612EA"/>
    <w:rsid w:val="00976628"/>
    <w:rsid w:val="00982FEC"/>
    <w:rsid w:val="0099111B"/>
    <w:rsid w:val="00991E00"/>
    <w:rsid w:val="0099356F"/>
    <w:rsid w:val="009B5E95"/>
    <w:rsid w:val="00A07099"/>
    <w:rsid w:val="00A07E24"/>
    <w:rsid w:val="00A1082B"/>
    <w:rsid w:val="00A348A0"/>
    <w:rsid w:val="00A35ADF"/>
    <w:rsid w:val="00A46F54"/>
    <w:rsid w:val="00A57D60"/>
    <w:rsid w:val="00A60218"/>
    <w:rsid w:val="00A8333F"/>
    <w:rsid w:val="00AE6E3C"/>
    <w:rsid w:val="00B05CB6"/>
    <w:rsid w:val="00B13147"/>
    <w:rsid w:val="00B1777D"/>
    <w:rsid w:val="00B3034F"/>
    <w:rsid w:val="00BA24CE"/>
    <w:rsid w:val="00BE3A93"/>
    <w:rsid w:val="00BF7921"/>
    <w:rsid w:val="00C057EF"/>
    <w:rsid w:val="00C271D1"/>
    <w:rsid w:val="00C47618"/>
    <w:rsid w:val="00C5727B"/>
    <w:rsid w:val="00C745F8"/>
    <w:rsid w:val="00C81B4C"/>
    <w:rsid w:val="00C9285D"/>
    <w:rsid w:val="00CA2C3B"/>
    <w:rsid w:val="00CA519A"/>
    <w:rsid w:val="00CA78EF"/>
    <w:rsid w:val="00CB1C63"/>
    <w:rsid w:val="00CC11F4"/>
    <w:rsid w:val="00CD2EDD"/>
    <w:rsid w:val="00CF720E"/>
    <w:rsid w:val="00D002E6"/>
    <w:rsid w:val="00D03D7B"/>
    <w:rsid w:val="00D063CA"/>
    <w:rsid w:val="00D24517"/>
    <w:rsid w:val="00D254A9"/>
    <w:rsid w:val="00D3234E"/>
    <w:rsid w:val="00D36C6E"/>
    <w:rsid w:val="00D55CDF"/>
    <w:rsid w:val="00D61F48"/>
    <w:rsid w:val="00D626B9"/>
    <w:rsid w:val="00D763B1"/>
    <w:rsid w:val="00DA5E7C"/>
    <w:rsid w:val="00DE34E0"/>
    <w:rsid w:val="00DF736D"/>
    <w:rsid w:val="00E143B2"/>
    <w:rsid w:val="00E732CE"/>
    <w:rsid w:val="00EB498A"/>
    <w:rsid w:val="00ED0264"/>
    <w:rsid w:val="00F00079"/>
    <w:rsid w:val="00F1647A"/>
    <w:rsid w:val="00F7476E"/>
    <w:rsid w:val="00F800D5"/>
    <w:rsid w:val="00FB6B00"/>
    <w:rsid w:val="00FC3A6A"/>
    <w:rsid w:val="00FD291B"/>
    <w:rsid w:val="00FE0C88"/>
    <w:rsid w:val="00FF3651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B249"/>
  <w15:docId w15:val="{6CE940F0-3C2F-4308-AB42-AC044B48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DD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33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2CE"/>
  </w:style>
  <w:style w:type="paragraph" w:styleId="Stopka">
    <w:name w:val="footer"/>
    <w:basedOn w:val="Normalny"/>
    <w:link w:val="StopkaZnak"/>
    <w:uiPriority w:val="99"/>
    <w:unhideWhenUsed/>
    <w:rsid w:val="004032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2CE"/>
  </w:style>
  <w:style w:type="paragraph" w:styleId="Tekstdymka">
    <w:name w:val="Balloon Text"/>
    <w:basedOn w:val="Normalny"/>
    <w:link w:val="TekstdymkaZnak"/>
    <w:uiPriority w:val="99"/>
    <w:semiHidden/>
    <w:unhideWhenUsed/>
    <w:rsid w:val="00D06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3C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1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077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707A-169C-4AA4-8BAF-4C1858A0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Kąkol</dc:creator>
  <cp:lastModifiedBy>Agnieszka Rudek</cp:lastModifiedBy>
  <cp:revision>6</cp:revision>
  <cp:lastPrinted>2021-12-13T14:31:00Z</cp:lastPrinted>
  <dcterms:created xsi:type="dcterms:W3CDTF">2024-07-08T10:31:00Z</dcterms:created>
  <dcterms:modified xsi:type="dcterms:W3CDTF">2024-07-08T10:37:00Z</dcterms:modified>
</cp:coreProperties>
</file>